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E56" w:rsidRDefault="00D03E56" w:rsidP="00D03E56">
      <w:pPr>
        <w:autoSpaceDE w:val="0"/>
        <w:autoSpaceDN w:val="0"/>
        <w:adjustRightInd w:val="0"/>
        <w:spacing w:after="0" w:line="240" w:lineRule="auto"/>
        <w:rPr>
          <w:rFonts w:ascii="ArialRoundedMTBold" w:hAnsi="ArialRoundedMTBold" w:cs="ArialRoundedMTBold"/>
          <w:b/>
          <w:bCs/>
          <w:color w:val="43C9F6"/>
          <w:sz w:val="20"/>
          <w:szCs w:val="20"/>
        </w:rPr>
      </w:pPr>
      <w:r>
        <w:rPr>
          <w:rFonts w:ascii="ArialRoundedMTBold" w:hAnsi="ArialRoundedMTBold" w:cs="ArialRoundedMTBold"/>
          <w:b/>
          <w:bCs/>
          <w:color w:val="43C9F6"/>
          <w:sz w:val="20"/>
          <w:szCs w:val="20"/>
        </w:rPr>
        <w:t xml:space="preserve">                                                                     </w:t>
      </w:r>
      <w:r>
        <w:rPr>
          <w:rFonts w:ascii="ArialRoundedMTBold" w:hAnsi="ArialRoundedMTBold" w:cs="ArialRoundedMTBold"/>
          <w:b/>
          <w:bCs/>
          <w:noProof/>
          <w:color w:val="43C9F6"/>
          <w:sz w:val="20"/>
          <w:szCs w:val="20"/>
          <w:lang w:eastAsia="hr-HR"/>
        </w:rPr>
        <w:drawing>
          <wp:inline distT="0" distB="0" distL="0" distR="0" wp14:anchorId="7839C800" wp14:editId="5BBA9252">
            <wp:extent cx="733425" cy="1028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ECT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E56" w:rsidRPr="0048448D" w:rsidRDefault="009D6B24" w:rsidP="00D03E56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16"/>
          <w:szCs w:val="16"/>
        </w:rPr>
      </w:pPr>
      <w:r>
        <w:rPr>
          <w:rFonts w:ascii="ArialRoundedMTBold" w:hAnsi="ArialRoundedMTBold" w:cs="ArialRoundedMTBold"/>
          <w:b/>
          <w:bCs/>
          <w:color w:val="43C9F6"/>
          <w:sz w:val="20"/>
          <w:szCs w:val="20"/>
        </w:rPr>
        <w:t xml:space="preserve">                    </w:t>
      </w:r>
      <w:r w:rsidR="00D03E56">
        <w:rPr>
          <w:rFonts w:ascii="ArialRoundedMTBold" w:hAnsi="ArialRoundedMTBold" w:cs="ArialRoundedMTBold"/>
          <w:b/>
          <w:bCs/>
          <w:color w:val="43C9F6"/>
          <w:sz w:val="20"/>
          <w:szCs w:val="20"/>
        </w:rPr>
        <w:t xml:space="preserve"> </w:t>
      </w:r>
      <w:proofErr w:type="spellStart"/>
      <w:r w:rsidR="00D03E56" w:rsidRPr="0048448D">
        <w:rPr>
          <w:rFonts w:ascii="DejaVuSans" w:hAnsi="DejaVuSans" w:cs="DejaVuSans"/>
          <w:color w:val="000000"/>
          <w:sz w:val="16"/>
          <w:szCs w:val="16"/>
        </w:rPr>
        <w:t>Pecto</w:t>
      </w:r>
      <w:proofErr w:type="spellEnd"/>
      <w:r w:rsidR="00D03E56" w:rsidRPr="0048448D">
        <w:rPr>
          <w:rFonts w:ascii="DejaVuSans" w:hAnsi="DejaVuSans" w:cs="DejaVuSans"/>
          <w:color w:val="000000"/>
          <w:sz w:val="16"/>
          <w:szCs w:val="16"/>
        </w:rPr>
        <w:t xml:space="preserve"> d.o.o</w:t>
      </w:r>
      <w:r>
        <w:rPr>
          <w:rFonts w:ascii="DejaVuSans" w:hAnsi="DejaVuSans" w:cs="DejaVuSans"/>
          <w:color w:val="000000"/>
          <w:sz w:val="16"/>
          <w:szCs w:val="16"/>
        </w:rPr>
        <w:t xml:space="preserve">.    </w:t>
      </w:r>
      <w:r w:rsidR="00D03E56" w:rsidRPr="0048448D">
        <w:rPr>
          <w:rFonts w:ascii="DejaVuSans" w:hAnsi="DejaVuSans" w:cs="DejaVuSans"/>
          <w:color w:val="000000"/>
          <w:sz w:val="16"/>
          <w:szCs w:val="16"/>
        </w:rPr>
        <w:t xml:space="preserve"> Ulica Samostalnog Bataljuna 2</w:t>
      </w:r>
      <w:r>
        <w:rPr>
          <w:rFonts w:ascii="DejaVuSans" w:hAnsi="DejaVuSans" w:cs="DejaVuSans"/>
          <w:color w:val="000000"/>
          <w:sz w:val="16"/>
          <w:szCs w:val="16"/>
        </w:rPr>
        <w:t xml:space="preserve">   </w:t>
      </w:r>
      <w:r w:rsidR="00D03E56">
        <w:rPr>
          <w:rFonts w:ascii="DejaVuSans" w:hAnsi="DejaVuSans" w:cs="DejaVuSans"/>
          <w:color w:val="000000"/>
          <w:sz w:val="16"/>
          <w:szCs w:val="16"/>
        </w:rPr>
        <w:t xml:space="preserve">  </w:t>
      </w:r>
      <w:r w:rsidR="00D03E56" w:rsidRPr="0048448D">
        <w:rPr>
          <w:rFonts w:ascii="DejaVuSans" w:hAnsi="DejaVuSans" w:cs="DejaVuSans"/>
          <w:color w:val="000000"/>
          <w:sz w:val="16"/>
          <w:szCs w:val="16"/>
        </w:rPr>
        <w:t xml:space="preserve">23223  </w:t>
      </w:r>
      <w:proofErr w:type="spellStart"/>
      <w:r w:rsidR="00D03E56" w:rsidRPr="0048448D">
        <w:rPr>
          <w:rFonts w:ascii="DejaVuSans" w:hAnsi="DejaVuSans" w:cs="DejaVuSans"/>
          <w:color w:val="000000"/>
          <w:sz w:val="16"/>
          <w:szCs w:val="16"/>
        </w:rPr>
        <w:t>Škabrnja</w:t>
      </w:r>
      <w:proofErr w:type="spellEnd"/>
      <w:r>
        <w:rPr>
          <w:rFonts w:ascii="DejaVuSans" w:hAnsi="DejaVuSans" w:cs="DejaVuSans"/>
          <w:color w:val="000000"/>
          <w:sz w:val="16"/>
          <w:szCs w:val="16"/>
        </w:rPr>
        <w:t xml:space="preserve">    </w:t>
      </w:r>
      <w:r w:rsidR="00D03E56" w:rsidRPr="0048448D">
        <w:rPr>
          <w:rFonts w:ascii="DejaVuSans" w:hAnsi="DejaVuSans" w:cs="DejaVuSans"/>
          <w:color w:val="000000"/>
          <w:sz w:val="16"/>
          <w:szCs w:val="16"/>
        </w:rPr>
        <w:t xml:space="preserve"> OIB: 92000506221</w:t>
      </w:r>
    </w:p>
    <w:p w:rsidR="00D03E56" w:rsidRDefault="00D03E56" w:rsidP="00D03E56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16"/>
          <w:szCs w:val="16"/>
        </w:rPr>
      </w:pPr>
      <w:proofErr w:type="spellStart"/>
      <w:r w:rsidRPr="0048448D">
        <w:rPr>
          <w:rFonts w:ascii="DejaVuSans" w:hAnsi="DejaVuSans" w:cs="DejaVuSans"/>
          <w:color w:val="000000"/>
          <w:sz w:val="16"/>
          <w:szCs w:val="16"/>
        </w:rPr>
        <w:t>Pecto</w:t>
      </w:r>
      <w:proofErr w:type="spellEnd"/>
      <w:r w:rsidRPr="0048448D">
        <w:rPr>
          <w:rFonts w:ascii="DejaVuSans" w:hAnsi="DejaVuSans" w:cs="DejaVuSans"/>
          <w:color w:val="000000"/>
          <w:sz w:val="16"/>
          <w:szCs w:val="16"/>
        </w:rPr>
        <w:t xml:space="preserve"> d.o.o. tvrtka upisana kod trgovačkog suda u Zadru 04.03.2015.Temeljni kapital iznosi 2</w:t>
      </w:r>
      <w:r w:rsidR="008D655A">
        <w:rPr>
          <w:rFonts w:ascii="DejaVuSans" w:hAnsi="DejaVuSans" w:cs="DejaVuSans"/>
          <w:color w:val="000000"/>
          <w:sz w:val="16"/>
          <w:szCs w:val="16"/>
        </w:rPr>
        <w:t>0</w:t>
      </w:r>
      <w:r w:rsidRPr="0048448D">
        <w:rPr>
          <w:rFonts w:ascii="DejaVuSans" w:hAnsi="DejaVuSans" w:cs="DejaVuSans"/>
          <w:color w:val="000000"/>
          <w:sz w:val="16"/>
          <w:szCs w:val="16"/>
        </w:rPr>
        <w:t xml:space="preserve">0.000,00kn uplaćen je u </w:t>
      </w:r>
      <w:r>
        <w:rPr>
          <w:rFonts w:ascii="DejaVuSans" w:hAnsi="DejaVuSans" w:cs="DejaVuSans"/>
          <w:color w:val="000000"/>
          <w:sz w:val="16"/>
          <w:szCs w:val="16"/>
        </w:rPr>
        <w:t>cijelosti.</w:t>
      </w:r>
    </w:p>
    <w:p w:rsidR="00D03E56" w:rsidRDefault="00D03E56" w:rsidP="00D03E56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16"/>
          <w:szCs w:val="16"/>
        </w:rPr>
      </w:pPr>
      <w:r>
        <w:rPr>
          <w:rFonts w:ascii="DejaVuSans" w:hAnsi="DejaVuSans" w:cs="DejaVuSans"/>
          <w:color w:val="000000"/>
          <w:sz w:val="16"/>
          <w:szCs w:val="16"/>
        </w:rPr>
        <w:t xml:space="preserve">              Direktor: Stipe Brkić, Poslovna banka: HRVATSKA POŠTANSKA BANKA, IBAN: HR6623900011100903384</w:t>
      </w:r>
    </w:p>
    <w:p w:rsidR="00D03E56" w:rsidRPr="0048448D" w:rsidRDefault="00D03E56" w:rsidP="00D03E56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16"/>
          <w:szCs w:val="16"/>
        </w:rPr>
      </w:pPr>
    </w:p>
    <w:p w:rsidR="00D03E56" w:rsidRDefault="00D03E56" w:rsidP="008D655A">
      <w:pPr>
        <w:spacing w:after="0" w:line="240" w:lineRule="auto"/>
        <w:rPr>
          <w:sz w:val="24"/>
          <w:szCs w:val="24"/>
        </w:rPr>
      </w:pPr>
      <w:r w:rsidRPr="0048448D">
        <w:rPr>
          <w:rFonts w:ascii="DejaVuSans" w:hAnsi="DejaVuSans" w:cs="DejaVuSans"/>
          <w:color w:val="000000"/>
          <w:sz w:val="16"/>
          <w:szCs w:val="16"/>
        </w:rPr>
        <w:t xml:space="preserve">  </w:t>
      </w:r>
      <w:r>
        <w:rPr>
          <w:sz w:val="24"/>
          <w:szCs w:val="24"/>
        </w:rPr>
        <w:t xml:space="preserve">                                        </w:t>
      </w:r>
      <w:r w:rsidR="00267008">
        <w:rPr>
          <w:sz w:val="24"/>
          <w:szCs w:val="24"/>
        </w:rPr>
        <w:t xml:space="preserve">                          </w:t>
      </w:r>
      <w:r w:rsidR="001A05EB">
        <w:rPr>
          <w:sz w:val="24"/>
          <w:szCs w:val="24"/>
        </w:rPr>
        <w:t xml:space="preserve">                           </w:t>
      </w:r>
      <w:r w:rsidR="005527E6">
        <w:rPr>
          <w:sz w:val="24"/>
          <w:szCs w:val="24"/>
        </w:rPr>
        <w:t xml:space="preserve">            Općina Vir – Vir održavanje d.o.o.</w:t>
      </w:r>
    </w:p>
    <w:p w:rsidR="00D03E56" w:rsidRDefault="005527E6" w:rsidP="00D03E56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Put Mula 16</w:t>
      </w:r>
    </w:p>
    <w:p w:rsidR="00D03E56" w:rsidRDefault="00D03E56" w:rsidP="00D03E56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5527E6">
        <w:rPr>
          <w:sz w:val="24"/>
          <w:szCs w:val="24"/>
        </w:rPr>
        <w:t>23234 Vir</w:t>
      </w:r>
    </w:p>
    <w:p w:rsidR="00D03E56" w:rsidRDefault="00D03E56" w:rsidP="00D03E56">
      <w:pPr>
        <w:spacing w:after="0" w:line="240" w:lineRule="auto"/>
        <w:rPr>
          <w:sz w:val="24"/>
          <w:szCs w:val="24"/>
        </w:rPr>
      </w:pPr>
    </w:p>
    <w:p w:rsidR="00D03E56" w:rsidRDefault="00D03E56" w:rsidP="00D03E56">
      <w:pPr>
        <w:spacing w:after="0" w:line="240" w:lineRule="auto"/>
        <w:rPr>
          <w:sz w:val="24"/>
          <w:szCs w:val="24"/>
        </w:rPr>
      </w:pPr>
    </w:p>
    <w:p w:rsidR="00D03E56" w:rsidRDefault="00D03E56" w:rsidP="00D03E56">
      <w:pPr>
        <w:spacing w:after="0" w:line="240" w:lineRule="auto"/>
        <w:jc w:val="both"/>
        <w:rPr>
          <w:b/>
          <w:sz w:val="24"/>
          <w:szCs w:val="24"/>
        </w:rPr>
      </w:pPr>
    </w:p>
    <w:p w:rsidR="00D03E56" w:rsidRDefault="00D03E56" w:rsidP="00D03E56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Predmet:</w:t>
      </w:r>
      <w:r>
        <w:rPr>
          <w:sz w:val="24"/>
          <w:szCs w:val="24"/>
        </w:rPr>
        <w:t xml:space="preserve"> </w:t>
      </w:r>
      <w:r w:rsidR="009558BE">
        <w:rPr>
          <w:sz w:val="24"/>
          <w:szCs w:val="24"/>
        </w:rPr>
        <w:t>Obavijest o provođenju</w:t>
      </w:r>
      <w:r w:rsidR="008D655A">
        <w:rPr>
          <w:sz w:val="24"/>
          <w:szCs w:val="24"/>
        </w:rPr>
        <w:t xml:space="preserve">  </w:t>
      </w:r>
      <w:r w:rsidR="00DB73F8">
        <w:rPr>
          <w:sz w:val="24"/>
          <w:szCs w:val="24"/>
        </w:rPr>
        <w:t>4</w:t>
      </w:r>
      <w:bookmarkStart w:id="0" w:name="_GoBack"/>
      <w:bookmarkEnd w:id="0"/>
      <w:r w:rsidR="00066BF8">
        <w:rPr>
          <w:sz w:val="24"/>
          <w:szCs w:val="24"/>
        </w:rPr>
        <w:t xml:space="preserve">.akcije </w:t>
      </w:r>
      <w:proofErr w:type="spellStart"/>
      <w:r w:rsidR="008D655A">
        <w:rPr>
          <w:sz w:val="24"/>
          <w:szCs w:val="24"/>
        </w:rPr>
        <w:t>larvicidne</w:t>
      </w:r>
      <w:proofErr w:type="spellEnd"/>
      <w:r w:rsidR="008D655A">
        <w:rPr>
          <w:sz w:val="24"/>
          <w:szCs w:val="24"/>
        </w:rPr>
        <w:t xml:space="preserve"> dezinsekcije</w:t>
      </w:r>
      <w:r w:rsidR="009558B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području </w:t>
      </w:r>
      <w:r w:rsidR="00066BF8">
        <w:rPr>
          <w:sz w:val="24"/>
          <w:szCs w:val="24"/>
        </w:rPr>
        <w:t>Općine Vir</w:t>
      </w:r>
      <w:r>
        <w:rPr>
          <w:sz w:val="24"/>
          <w:szCs w:val="24"/>
        </w:rPr>
        <w:t>.</w:t>
      </w:r>
    </w:p>
    <w:p w:rsidR="00D03E56" w:rsidRDefault="00D03E56" w:rsidP="00D03E56">
      <w:pPr>
        <w:spacing w:after="0" w:line="240" w:lineRule="auto"/>
        <w:jc w:val="both"/>
        <w:rPr>
          <w:sz w:val="24"/>
          <w:szCs w:val="24"/>
        </w:rPr>
      </w:pPr>
    </w:p>
    <w:p w:rsidR="00D03E56" w:rsidRDefault="00D03E56" w:rsidP="00D03E56">
      <w:pPr>
        <w:spacing w:after="0" w:line="240" w:lineRule="auto"/>
        <w:jc w:val="both"/>
        <w:rPr>
          <w:sz w:val="24"/>
          <w:szCs w:val="24"/>
        </w:rPr>
      </w:pPr>
    </w:p>
    <w:p w:rsidR="00D03E56" w:rsidRDefault="00D03E56" w:rsidP="00D03E5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Ob</w:t>
      </w:r>
      <w:r w:rsidR="005527E6">
        <w:rPr>
          <w:sz w:val="24"/>
          <w:szCs w:val="24"/>
        </w:rPr>
        <w:t>avještavamo</w:t>
      </w:r>
      <w:r w:rsidR="00DB73F8">
        <w:rPr>
          <w:sz w:val="24"/>
          <w:szCs w:val="24"/>
        </w:rPr>
        <w:t xml:space="preserve"> Vas da će se dana 23.06</w:t>
      </w:r>
      <w:r w:rsidR="003526EE">
        <w:rPr>
          <w:sz w:val="24"/>
          <w:szCs w:val="24"/>
        </w:rPr>
        <w:t>.2020</w:t>
      </w:r>
      <w:r>
        <w:rPr>
          <w:sz w:val="24"/>
          <w:szCs w:val="24"/>
        </w:rPr>
        <w:t>. z</w:t>
      </w:r>
      <w:r w:rsidR="005527E6">
        <w:rPr>
          <w:sz w:val="24"/>
          <w:szCs w:val="24"/>
        </w:rPr>
        <w:t>ap</w:t>
      </w:r>
      <w:r w:rsidR="00DB73F8">
        <w:rPr>
          <w:sz w:val="24"/>
          <w:szCs w:val="24"/>
        </w:rPr>
        <w:t>očeti sa provođenjem obvezatne 4</w:t>
      </w:r>
      <w:r w:rsidR="00066BF8">
        <w:rPr>
          <w:sz w:val="24"/>
          <w:szCs w:val="24"/>
        </w:rPr>
        <w:t xml:space="preserve">.akcije </w:t>
      </w:r>
      <w:proofErr w:type="spellStart"/>
      <w:r w:rsidR="008D655A">
        <w:rPr>
          <w:sz w:val="24"/>
          <w:szCs w:val="24"/>
        </w:rPr>
        <w:t>larvicidne</w:t>
      </w:r>
      <w:proofErr w:type="spellEnd"/>
      <w:r w:rsidR="008D655A">
        <w:rPr>
          <w:sz w:val="24"/>
          <w:szCs w:val="24"/>
        </w:rPr>
        <w:t xml:space="preserve"> dezinsekcije</w:t>
      </w:r>
      <w:r>
        <w:rPr>
          <w:sz w:val="24"/>
          <w:szCs w:val="24"/>
        </w:rPr>
        <w:t xml:space="preserve">  na području Opći</w:t>
      </w:r>
      <w:r w:rsidR="00DB73F8">
        <w:rPr>
          <w:sz w:val="24"/>
          <w:szCs w:val="24"/>
        </w:rPr>
        <w:t>ne Vir. Ista će trajati do  25.06</w:t>
      </w:r>
      <w:r w:rsidR="003526EE">
        <w:rPr>
          <w:sz w:val="24"/>
          <w:szCs w:val="24"/>
        </w:rPr>
        <w:t>.2020</w:t>
      </w:r>
      <w:r>
        <w:rPr>
          <w:sz w:val="24"/>
          <w:szCs w:val="24"/>
        </w:rPr>
        <w:t>.</w:t>
      </w:r>
    </w:p>
    <w:p w:rsidR="00D03E56" w:rsidRDefault="00D03E56" w:rsidP="00D03E56">
      <w:pPr>
        <w:spacing w:after="0" w:line="240" w:lineRule="auto"/>
        <w:jc w:val="both"/>
        <w:rPr>
          <w:sz w:val="24"/>
          <w:szCs w:val="24"/>
        </w:rPr>
      </w:pPr>
    </w:p>
    <w:p w:rsidR="00D03E56" w:rsidRDefault="00D03E56" w:rsidP="00D03E5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provedbu radova koristiti će se isključivo pripravci proizvođača koji su registrirani za ovu namjenu te posjeduju rješenja Ministarstva zdravstva i ostale potrebne dozvole za primjenu u Republici Hrvatskoj. Svi pripravci će se primjenjivati sukladno uputama proizvođača, pravilnima struke te prema preporukama Programa mjera  obvezatne preventivne deratizacije za područje Općine </w:t>
      </w:r>
      <w:r w:rsidR="00066BF8">
        <w:rPr>
          <w:sz w:val="24"/>
          <w:szCs w:val="24"/>
        </w:rPr>
        <w:t>Vir</w:t>
      </w:r>
      <w:r w:rsidR="003526EE">
        <w:rPr>
          <w:sz w:val="24"/>
          <w:szCs w:val="24"/>
        </w:rPr>
        <w:t xml:space="preserve"> u 2020</w:t>
      </w:r>
      <w:r>
        <w:rPr>
          <w:sz w:val="24"/>
          <w:szCs w:val="24"/>
        </w:rPr>
        <w:t>. godini.  U slučaju nepovoljnih vremenskih uvjeta radovi se odgađaju za slijedeći povoljniji termin.</w:t>
      </w:r>
    </w:p>
    <w:p w:rsidR="00D03E56" w:rsidRDefault="00D03E56" w:rsidP="00D03E56">
      <w:pPr>
        <w:spacing w:after="0" w:line="240" w:lineRule="auto"/>
        <w:jc w:val="both"/>
        <w:rPr>
          <w:sz w:val="24"/>
          <w:szCs w:val="24"/>
        </w:rPr>
      </w:pPr>
    </w:p>
    <w:p w:rsidR="00D03E56" w:rsidRDefault="00D03E56" w:rsidP="00D03E56">
      <w:pPr>
        <w:spacing w:after="0" w:line="240" w:lineRule="auto"/>
        <w:jc w:val="both"/>
        <w:rPr>
          <w:sz w:val="24"/>
          <w:szCs w:val="24"/>
        </w:rPr>
      </w:pPr>
    </w:p>
    <w:p w:rsidR="00D03E56" w:rsidRDefault="00D03E56" w:rsidP="00D03E56">
      <w:pPr>
        <w:spacing w:after="0" w:line="240" w:lineRule="auto"/>
        <w:jc w:val="both"/>
        <w:rPr>
          <w:sz w:val="24"/>
          <w:szCs w:val="24"/>
        </w:rPr>
      </w:pPr>
    </w:p>
    <w:p w:rsidR="00D03E56" w:rsidRDefault="00D03E56" w:rsidP="00D03E56">
      <w:pPr>
        <w:spacing w:after="0" w:line="240" w:lineRule="auto"/>
        <w:jc w:val="both"/>
        <w:rPr>
          <w:sz w:val="24"/>
          <w:szCs w:val="24"/>
        </w:rPr>
      </w:pPr>
    </w:p>
    <w:p w:rsidR="00D03E56" w:rsidRDefault="00DB73F8" w:rsidP="00D03E56">
      <w:pPr>
        <w:jc w:val="both"/>
        <w:rPr>
          <w:sz w:val="24"/>
          <w:szCs w:val="24"/>
        </w:rPr>
      </w:pPr>
      <w:r>
        <w:rPr>
          <w:sz w:val="24"/>
          <w:szCs w:val="24"/>
        </w:rPr>
        <w:t>Zadar, 18.06</w:t>
      </w:r>
      <w:r w:rsidR="003526EE">
        <w:rPr>
          <w:sz w:val="24"/>
          <w:szCs w:val="24"/>
        </w:rPr>
        <w:t>.2020</w:t>
      </w:r>
    </w:p>
    <w:p w:rsidR="00D03E56" w:rsidRDefault="00D03E56" w:rsidP="00D03E56">
      <w:pPr>
        <w:jc w:val="both"/>
        <w:rPr>
          <w:sz w:val="24"/>
          <w:szCs w:val="24"/>
        </w:rPr>
      </w:pPr>
    </w:p>
    <w:p w:rsidR="00D03E56" w:rsidRDefault="00D03E56" w:rsidP="00D03E56">
      <w:pPr>
        <w:jc w:val="both"/>
        <w:rPr>
          <w:sz w:val="24"/>
          <w:szCs w:val="24"/>
        </w:rPr>
      </w:pPr>
      <w:r>
        <w:rPr>
          <w:sz w:val="24"/>
          <w:szCs w:val="24"/>
        </w:rPr>
        <w:t>Dostaviti:</w:t>
      </w:r>
    </w:p>
    <w:p w:rsidR="00D03E56" w:rsidRDefault="00D03E56" w:rsidP="00D03E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1.Općina </w:t>
      </w:r>
      <w:r w:rsidR="00066BF8">
        <w:rPr>
          <w:sz w:val="24"/>
          <w:szCs w:val="24"/>
        </w:rPr>
        <w:t>Vir</w:t>
      </w:r>
    </w:p>
    <w:p w:rsidR="00D03E56" w:rsidRDefault="00AF3176" w:rsidP="00D03E56">
      <w:pPr>
        <w:jc w:val="both"/>
        <w:rPr>
          <w:sz w:val="24"/>
          <w:szCs w:val="24"/>
        </w:rPr>
      </w:pPr>
      <w:r>
        <w:rPr>
          <w:sz w:val="24"/>
          <w:szCs w:val="24"/>
        </w:rPr>
        <w:t>2.Ministarstvo zdravstv</w:t>
      </w:r>
      <w:r w:rsidR="00D03E56">
        <w:rPr>
          <w:sz w:val="24"/>
          <w:szCs w:val="24"/>
        </w:rPr>
        <w:t>a, Sanitarna inspekcije</w:t>
      </w:r>
    </w:p>
    <w:p w:rsidR="00D03E56" w:rsidRDefault="00D03E56" w:rsidP="00D03E56">
      <w:pPr>
        <w:jc w:val="both"/>
        <w:rPr>
          <w:sz w:val="24"/>
          <w:szCs w:val="24"/>
        </w:rPr>
      </w:pPr>
      <w:r>
        <w:rPr>
          <w:sz w:val="24"/>
          <w:szCs w:val="24"/>
        </w:rPr>
        <w:t>3.Zavod za javno zdravstvo</w:t>
      </w:r>
    </w:p>
    <w:p w:rsidR="00D03E56" w:rsidRDefault="00D03E56" w:rsidP="00D03E56">
      <w:pPr>
        <w:jc w:val="both"/>
        <w:rPr>
          <w:sz w:val="24"/>
          <w:szCs w:val="24"/>
        </w:rPr>
      </w:pPr>
      <w:r>
        <w:rPr>
          <w:sz w:val="24"/>
          <w:szCs w:val="24"/>
        </w:rPr>
        <w:t>4.Zadarski list</w:t>
      </w:r>
    </w:p>
    <w:p w:rsidR="00D03E56" w:rsidRPr="0048448D" w:rsidRDefault="00D03E56" w:rsidP="00D03E56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16"/>
          <w:szCs w:val="16"/>
        </w:rPr>
      </w:pPr>
      <w:r w:rsidRPr="0048448D">
        <w:rPr>
          <w:rFonts w:ascii="DejaVuSans" w:hAnsi="DejaVuSans" w:cs="DejaVuSans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4F5561" w:rsidRDefault="00D03E56" w:rsidP="00D03E56">
      <w:r>
        <w:rPr>
          <w:rFonts w:ascii="DejaVuSans" w:hAnsi="DejaVuSans" w:cs="DejaVuSans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sectPr w:rsidR="004F5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RoundedMT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E56"/>
    <w:rsid w:val="00066BF8"/>
    <w:rsid w:val="001A05EB"/>
    <w:rsid w:val="00267008"/>
    <w:rsid w:val="00334CFD"/>
    <w:rsid w:val="003526EE"/>
    <w:rsid w:val="003640B8"/>
    <w:rsid w:val="00443F58"/>
    <w:rsid w:val="004F5561"/>
    <w:rsid w:val="005527E6"/>
    <w:rsid w:val="008D655A"/>
    <w:rsid w:val="008F307A"/>
    <w:rsid w:val="009558BE"/>
    <w:rsid w:val="009D6B24"/>
    <w:rsid w:val="00A16A03"/>
    <w:rsid w:val="00AF3176"/>
    <w:rsid w:val="00CA32A7"/>
    <w:rsid w:val="00D03E56"/>
    <w:rsid w:val="00D3002A"/>
    <w:rsid w:val="00D307C7"/>
    <w:rsid w:val="00DB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E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3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E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E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3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E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2018-03-28T08:07:00Z</cp:lastPrinted>
  <dcterms:created xsi:type="dcterms:W3CDTF">2020-06-18T15:13:00Z</dcterms:created>
  <dcterms:modified xsi:type="dcterms:W3CDTF">2020-06-18T15:13:00Z</dcterms:modified>
</cp:coreProperties>
</file>